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4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9208"/>
      </w:tblGrid>
      <w:tr w:rsidR="00C273D0" w14:paraId="11E8DE18" w14:textId="77777777" w:rsidTr="00877B91">
        <w:trPr>
          <w:cantSplit/>
          <w:trHeight w:hRule="exact" w:val="1412"/>
        </w:trPr>
        <w:tc>
          <w:tcPr>
            <w:tcW w:w="1396" w:type="dxa"/>
            <w:hideMark/>
          </w:tcPr>
          <w:p w14:paraId="0C32CD4A" w14:textId="7E640542" w:rsidR="00C273D0" w:rsidRDefault="00C273D0">
            <w:pPr>
              <w:pStyle w:val="Cabealho"/>
              <w:tabs>
                <w:tab w:val="clear" w:pos="4419"/>
                <w:tab w:val="clear" w:pos="8838"/>
                <w:tab w:val="right" w:pos="11554"/>
              </w:tabs>
              <w:snapToGrid w:val="0"/>
              <w:spacing w:line="360" w:lineRule="auto"/>
              <w:ind w:left="-141" w:right="142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9208" w:type="dxa"/>
          </w:tcPr>
          <w:p w14:paraId="13FA459C" w14:textId="77777777" w:rsidR="00C273D0" w:rsidRDefault="00C273D0">
            <w:pPr>
              <w:pStyle w:val="Cabealho"/>
              <w:tabs>
                <w:tab w:val="right" w:pos="9216"/>
              </w:tabs>
              <w:snapToGrid w:val="0"/>
              <w:spacing w:line="360" w:lineRule="auto"/>
              <w:ind w:left="-24" w:right="142" w:firstLine="24"/>
              <w:jc w:val="both"/>
              <w:rPr>
                <w:rFonts w:eastAsia="Times New Roman"/>
                <w:b/>
                <w:color w:val="000080"/>
                <w:spacing w:val="48"/>
                <w:szCs w:val="24"/>
                <w:u w:val="double"/>
                <w:lang w:eastAsia="ar-SA"/>
              </w:rPr>
            </w:pPr>
            <w:r>
              <w:rPr>
                <w:rFonts w:eastAsia="Times New Roman"/>
                <w:b/>
                <w:color w:val="000080"/>
                <w:spacing w:val="48"/>
                <w:szCs w:val="24"/>
                <w:u w:val="double"/>
                <w:lang w:eastAsia="ar-SA"/>
              </w:rPr>
              <w:t>CÂMARA MUNICIPAL DE SABÁUDIA</w:t>
            </w:r>
          </w:p>
          <w:p w14:paraId="034D2E38" w14:textId="77777777" w:rsidR="00C273D0" w:rsidRDefault="00C273D0">
            <w:pPr>
              <w:tabs>
                <w:tab w:val="center" w:pos="4419"/>
                <w:tab w:val="right" w:pos="8838"/>
                <w:tab w:val="right" w:pos="9216"/>
              </w:tabs>
              <w:spacing w:line="256" w:lineRule="auto"/>
              <w:ind w:left="-24" w:firstLine="24"/>
              <w:jc w:val="center"/>
              <w:rPr>
                <w:rFonts w:ascii="Arial" w:hAnsi="Arial"/>
                <w:b/>
                <w:color w:val="000080"/>
                <w:sz w:val="21"/>
                <w:szCs w:val="21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1"/>
                <w:szCs w:val="21"/>
                <w:u w:val="single"/>
              </w:rPr>
              <w:t>Rua Rui Barbosa, 46 - Caixa Postal 21 - Fone (043) 3151-1800 - CEP 86.720-000 –</w:t>
            </w:r>
          </w:p>
          <w:p w14:paraId="42F2C4D4" w14:textId="77777777" w:rsidR="00C273D0" w:rsidRDefault="00C273D0">
            <w:pPr>
              <w:tabs>
                <w:tab w:val="center" w:pos="4419"/>
                <w:tab w:val="right" w:pos="8838"/>
              </w:tabs>
              <w:spacing w:line="256" w:lineRule="auto"/>
              <w:jc w:val="center"/>
              <w:rPr>
                <w:rFonts w:ascii="Arial" w:hAnsi="Arial"/>
                <w:b/>
                <w:color w:val="000080"/>
                <w:sz w:val="21"/>
                <w:szCs w:val="21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1"/>
                <w:szCs w:val="21"/>
                <w:u w:val="single"/>
              </w:rPr>
              <w:t>Sabáudia – Pr – CNPJ/MF 01010823/0001-60</w:t>
            </w:r>
          </w:p>
          <w:p w14:paraId="7675D27B" w14:textId="77777777" w:rsidR="00C273D0" w:rsidRDefault="00C273D0">
            <w:pPr>
              <w:pStyle w:val="Cabealho"/>
              <w:spacing w:line="360" w:lineRule="auto"/>
              <w:ind w:right="142"/>
              <w:jc w:val="center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2118A4E2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497A30AB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6FA9DD4B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629B89E5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0405F594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3AAEB01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F068710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38785AD6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C419E7A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C69AD3F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D283EB2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  <w:r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  <w:t>]</w:t>
            </w:r>
          </w:p>
          <w:p w14:paraId="0BFA39C3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1986B480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5FC750FD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C7AE67A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color w:val="000080"/>
                <w:szCs w:val="24"/>
                <w:lang w:eastAsia="ar-SA"/>
              </w:rPr>
            </w:pPr>
          </w:p>
        </w:tc>
      </w:tr>
    </w:tbl>
    <w:p w14:paraId="2D9CF74B" w14:textId="5E2AA345" w:rsidR="00C273D0" w:rsidRDefault="00877B91" w:rsidP="00C273D0">
      <w:pPr>
        <w:tabs>
          <w:tab w:val="center" w:pos="4419"/>
          <w:tab w:val="right" w:pos="8838"/>
        </w:tabs>
        <w:spacing w:line="276" w:lineRule="auto"/>
        <w:ind w:left="-851" w:right="142"/>
        <w:jc w:val="center"/>
        <w:rPr>
          <w:rFonts w:eastAsia="Calibri"/>
          <w:b/>
          <w:color w:val="000000"/>
          <w:w w:val="90"/>
          <w:szCs w:val="24"/>
          <w:u w:val="single"/>
        </w:rPr>
      </w:pPr>
      <w:bookmarkStart w:id="0" w:name="_Hlk67989353"/>
      <w:r>
        <w:object w:dxaOrig="1440" w:dyaOrig="1440" w14:anchorId="3D5295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4.85pt;margin-top:-68.05pt;width:65.95pt;height:65.6pt;z-index:-251658752;mso-wrap-distance-left:9.05pt;mso-wrap-distance-right:9.05pt;mso-position-horizontal-relative:text;mso-position-vertical-relative:text" filled="t">
            <v:fill color2="black" type="frame"/>
            <v:imagedata r:id="rId4" o:title=""/>
          </v:shape>
          <o:OLEObject Type="Embed" ProgID="OutPlace" ShapeID="_x0000_s1026" DrawAspect="Content" ObjectID="_1697960404" r:id="rId5"/>
        </w:object>
      </w:r>
    </w:p>
    <w:p w14:paraId="79C7B10A" w14:textId="6E49151D" w:rsidR="00C273D0" w:rsidRDefault="00C273D0" w:rsidP="00C273D0">
      <w:pPr>
        <w:tabs>
          <w:tab w:val="center" w:pos="4419"/>
          <w:tab w:val="right" w:pos="8838"/>
        </w:tabs>
        <w:spacing w:line="276" w:lineRule="auto"/>
        <w:ind w:left="-851" w:right="142"/>
        <w:jc w:val="center"/>
        <w:rPr>
          <w:rFonts w:eastAsia="Calibri"/>
          <w:b/>
          <w:color w:val="000000"/>
          <w:w w:val="90"/>
          <w:szCs w:val="24"/>
          <w:u w:val="single"/>
        </w:rPr>
      </w:pPr>
      <w:r>
        <w:rPr>
          <w:rFonts w:eastAsia="Calibri"/>
          <w:b/>
          <w:color w:val="000000"/>
          <w:w w:val="90"/>
          <w:szCs w:val="24"/>
          <w:u w:val="single"/>
        </w:rPr>
        <w:t xml:space="preserve">Décima </w:t>
      </w:r>
      <w:r w:rsidR="007C67EA">
        <w:rPr>
          <w:rFonts w:eastAsia="Calibri"/>
          <w:b/>
          <w:color w:val="000000"/>
          <w:w w:val="90"/>
          <w:szCs w:val="24"/>
          <w:u w:val="single"/>
        </w:rPr>
        <w:t>Quinta</w:t>
      </w:r>
      <w:r w:rsidR="001A2C8E">
        <w:rPr>
          <w:rFonts w:eastAsia="Calibri"/>
          <w:b/>
          <w:color w:val="000000"/>
          <w:w w:val="90"/>
          <w:szCs w:val="24"/>
          <w:u w:val="single"/>
        </w:rPr>
        <w:t xml:space="preserve"> Sessão</w:t>
      </w:r>
      <w:r>
        <w:rPr>
          <w:rFonts w:eastAsia="Calibri"/>
          <w:b/>
          <w:color w:val="000000"/>
          <w:w w:val="90"/>
          <w:szCs w:val="24"/>
          <w:u w:val="single"/>
        </w:rPr>
        <w:t xml:space="preserve"> Ordinária do Segundo Período Legislativo- dia </w:t>
      </w:r>
      <w:r w:rsidR="007C67EA">
        <w:rPr>
          <w:rFonts w:eastAsia="Calibri"/>
          <w:b/>
          <w:color w:val="000000"/>
          <w:w w:val="90"/>
          <w:szCs w:val="24"/>
          <w:u w:val="single"/>
        </w:rPr>
        <w:t>09</w:t>
      </w:r>
      <w:r w:rsidR="00924311">
        <w:rPr>
          <w:rFonts w:eastAsia="Calibri"/>
          <w:b/>
          <w:color w:val="000000"/>
          <w:w w:val="90"/>
          <w:szCs w:val="24"/>
          <w:u w:val="single"/>
        </w:rPr>
        <w:t xml:space="preserve"> de novembro</w:t>
      </w:r>
      <w:r>
        <w:rPr>
          <w:rFonts w:eastAsia="Calibri"/>
          <w:b/>
          <w:color w:val="000000"/>
          <w:w w:val="90"/>
          <w:szCs w:val="24"/>
          <w:u w:val="single"/>
        </w:rPr>
        <w:t xml:space="preserve"> de 2021</w:t>
      </w:r>
      <w:bookmarkEnd w:id="0"/>
    </w:p>
    <w:p w14:paraId="7CDFC0B1" w14:textId="77777777" w:rsidR="00C273D0" w:rsidRDefault="00C273D0" w:rsidP="00C273D0">
      <w:pPr>
        <w:tabs>
          <w:tab w:val="center" w:pos="4419"/>
          <w:tab w:val="right" w:pos="8838"/>
        </w:tabs>
        <w:spacing w:line="276" w:lineRule="auto"/>
        <w:ind w:left="-851" w:right="142"/>
        <w:jc w:val="center"/>
        <w:rPr>
          <w:rFonts w:eastAsia="Calibri"/>
          <w:b/>
          <w:color w:val="000000"/>
          <w:w w:val="90"/>
          <w:szCs w:val="24"/>
          <w:u w:val="single"/>
        </w:rPr>
      </w:pPr>
    </w:p>
    <w:p w14:paraId="2EF05471" w14:textId="77777777" w:rsidR="00C273D0" w:rsidRDefault="00C273D0" w:rsidP="00C273D0">
      <w:pPr>
        <w:pStyle w:val="Ttulo2"/>
        <w:shd w:val="clear" w:color="auto" w:fill="FFFFFF"/>
        <w:spacing w:before="0" w:after="225" w:line="288" w:lineRule="atLeast"/>
        <w:ind w:left="-851" w:right="142"/>
        <w:jc w:val="both"/>
        <w:rPr>
          <w:rFonts w:ascii="Times New Roman" w:hAnsi="Times New Roman"/>
          <w:bCs w:val="0"/>
          <w:i w:val="0"/>
          <w:iCs w:val="0"/>
          <w:sz w:val="24"/>
          <w:szCs w:val="24"/>
          <w:lang w:eastAsia="pt-BR"/>
        </w:rPr>
      </w:pPr>
      <w:r>
        <w:rPr>
          <w:rFonts w:ascii="Times New Roman" w:hAnsi="Times New Roman"/>
          <w:bCs w:val="0"/>
          <w:i w:val="0"/>
          <w:iCs w:val="0"/>
          <w:sz w:val="24"/>
          <w:szCs w:val="24"/>
          <w:u w:val="single"/>
          <w:lang w:eastAsia="ar-SA"/>
        </w:rPr>
        <w:t>Leitura do Evangelho</w:t>
      </w:r>
      <w:r>
        <w:rPr>
          <w:rFonts w:ascii="Times New Roman" w:hAnsi="Times New Roman"/>
          <w:bCs w:val="0"/>
          <w:i w:val="0"/>
          <w:iCs w:val="0"/>
          <w:sz w:val="24"/>
          <w:szCs w:val="24"/>
          <w:lang w:eastAsia="ar-SA"/>
        </w:rPr>
        <w:t xml:space="preserve"> </w:t>
      </w:r>
    </w:p>
    <w:p w14:paraId="54E43C8E" w14:textId="63A24471" w:rsidR="00C273D0" w:rsidRDefault="00C273D0" w:rsidP="00C273D0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 xml:space="preserve">Votação: Ata da </w:t>
      </w:r>
      <w:r w:rsidR="001A2C8E">
        <w:rPr>
          <w:rFonts w:eastAsia="Times New Roman"/>
          <w:b/>
          <w:szCs w:val="24"/>
          <w:u w:val="single"/>
          <w:lang w:eastAsia="ar-SA"/>
        </w:rPr>
        <w:t>sessão</w:t>
      </w:r>
      <w:r>
        <w:rPr>
          <w:rFonts w:eastAsia="Times New Roman"/>
          <w:b/>
          <w:szCs w:val="24"/>
          <w:u w:val="single"/>
          <w:lang w:eastAsia="ar-SA"/>
        </w:rPr>
        <w:t xml:space="preserve"> do dia </w:t>
      </w:r>
      <w:r w:rsidR="007C67EA">
        <w:rPr>
          <w:rFonts w:eastAsia="Times New Roman"/>
          <w:b/>
          <w:szCs w:val="24"/>
          <w:u w:val="single"/>
          <w:lang w:eastAsia="ar-SA"/>
        </w:rPr>
        <w:t>03/11</w:t>
      </w:r>
      <w:r w:rsidR="00924311">
        <w:rPr>
          <w:rFonts w:eastAsia="Times New Roman"/>
          <w:b/>
          <w:szCs w:val="24"/>
          <w:u w:val="single"/>
          <w:lang w:eastAsia="ar-SA"/>
        </w:rPr>
        <w:t>/2021</w:t>
      </w:r>
    </w:p>
    <w:p w14:paraId="52F3F4B1" w14:textId="77777777" w:rsidR="00C273D0" w:rsidRDefault="00C273D0" w:rsidP="00C273D0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Cs/>
          <w:szCs w:val="24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 xml:space="preserve">Ordem dos Expedientes </w:t>
      </w:r>
      <w:r>
        <w:rPr>
          <w:rFonts w:eastAsia="Times New Roman"/>
          <w:bCs/>
          <w:szCs w:val="24"/>
          <w:lang w:eastAsia="ar-SA"/>
        </w:rPr>
        <w:t xml:space="preserve"> </w:t>
      </w:r>
      <w:bookmarkStart w:id="1" w:name="_Hlk69808352"/>
    </w:p>
    <w:p w14:paraId="4E91C4AD" w14:textId="63289D1B" w:rsidR="00924311" w:rsidRPr="00924311" w:rsidRDefault="00924311" w:rsidP="00C273D0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Cs/>
          <w:szCs w:val="24"/>
          <w:lang w:eastAsia="ar-SA"/>
        </w:rPr>
      </w:pPr>
      <w:r w:rsidRPr="00924311">
        <w:rPr>
          <w:rFonts w:eastAsia="Times New Roman"/>
          <w:bCs/>
          <w:szCs w:val="24"/>
          <w:lang w:eastAsia="ar-SA"/>
        </w:rPr>
        <w:t xml:space="preserve"> </w:t>
      </w:r>
    </w:p>
    <w:p w14:paraId="31FF4A5C" w14:textId="0EB55B05" w:rsidR="001C7946" w:rsidRDefault="00C273D0" w:rsidP="00C273D0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 xml:space="preserve">Ordem do Dia </w:t>
      </w:r>
      <w:bookmarkEnd w:id="1"/>
    </w:p>
    <w:p w14:paraId="5532193D" w14:textId="0BBF9D32" w:rsidR="001C7946" w:rsidRDefault="001C7946" w:rsidP="001C7946">
      <w:pPr>
        <w:tabs>
          <w:tab w:val="center" w:pos="4419"/>
          <w:tab w:val="right" w:pos="8838"/>
        </w:tabs>
        <w:spacing w:line="360" w:lineRule="auto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 xml:space="preserve">Projeto </w:t>
      </w:r>
      <w:r w:rsidR="00924311">
        <w:rPr>
          <w:rFonts w:eastAsia="Times New Roman"/>
          <w:b/>
          <w:szCs w:val="24"/>
          <w:u w:val="single"/>
          <w:lang w:eastAsia="ar-SA"/>
        </w:rPr>
        <w:t xml:space="preserve">em </w:t>
      </w:r>
      <w:r w:rsidR="007C67EA">
        <w:rPr>
          <w:rFonts w:eastAsia="Times New Roman"/>
          <w:b/>
          <w:szCs w:val="24"/>
          <w:u w:val="single"/>
          <w:lang w:eastAsia="ar-SA"/>
        </w:rPr>
        <w:t>2</w:t>
      </w:r>
      <w:r w:rsidR="00924311">
        <w:rPr>
          <w:rFonts w:eastAsia="Times New Roman"/>
          <w:b/>
          <w:szCs w:val="24"/>
          <w:u w:val="single"/>
          <w:lang w:eastAsia="ar-SA"/>
        </w:rPr>
        <w:t>º</w:t>
      </w:r>
      <w:r w:rsidR="007C67EA">
        <w:rPr>
          <w:rFonts w:eastAsia="Times New Roman"/>
          <w:b/>
          <w:szCs w:val="24"/>
          <w:u w:val="single"/>
          <w:lang w:eastAsia="ar-SA"/>
        </w:rPr>
        <w:t xml:space="preserve"> e 3º</w:t>
      </w:r>
      <w:r w:rsidR="00924311">
        <w:rPr>
          <w:rFonts w:eastAsia="Times New Roman"/>
          <w:b/>
          <w:szCs w:val="24"/>
          <w:u w:val="single"/>
          <w:lang w:eastAsia="ar-SA"/>
        </w:rPr>
        <w:t xml:space="preserve"> votação</w:t>
      </w:r>
    </w:p>
    <w:p w14:paraId="2A895352" w14:textId="77777777" w:rsidR="00924311" w:rsidRDefault="00924311" w:rsidP="001C7946">
      <w:pPr>
        <w:tabs>
          <w:tab w:val="center" w:pos="4419"/>
          <w:tab w:val="right" w:pos="8838"/>
        </w:tabs>
        <w:spacing w:line="360" w:lineRule="auto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</w:p>
    <w:p w14:paraId="4A657D45" w14:textId="042FDAF8" w:rsidR="001C7946" w:rsidRDefault="001C7946" w:rsidP="001C7946">
      <w:pPr>
        <w:widowControl/>
        <w:suppressAutoHyphens w:val="0"/>
        <w:ind w:left="-851" w:right="-1135"/>
        <w:jc w:val="both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 xml:space="preserve">Projeto de Lei 033/2021 </w:t>
      </w:r>
    </w:p>
    <w:p w14:paraId="328393C3" w14:textId="71FBA65F" w:rsidR="001C7946" w:rsidRPr="00C273D0" w:rsidRDefault="001C7946" w:rsidP="001C7946">
      <w:pPr>
        <w:widowControl/>
        <w:tabs>
          <w:tab w:val="left" w:pos="9356"/>
        </w:tabs>
        <w:suppressAutoHyphens w:val="0"/>
        <w:ind w:left="-851" w:right="-1135"/>
        <w:jc w:val="both"/>
        <w:rPr>
          <w:rFonts w:ascii="Arial" w:eastAsia="Times New Roman" w:hAnsi="Arial" w:cs="Arial"/>
          <w:b/>
          <w:bCs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 xml:space="preserve">Matéria: </w:t>
      </w:r>
      <w:r w:rsidRPr="00CD605E">
        <w:rPr>
          <w:rFonts w:eastAsia="Times New Roman"/>
          <w:color w:val="000000"/>
          <w:szCs w:val="24"/>
          <w:lang w:eastAsia="pt-BR"/>
        </w:rPr>
        <w:t>“</w:t>
      </w:r>
      <w:r>
        <w:rPr>
          <w:rFonts w:eastAsia="Times New Roman"/>
          <w:color w:val="000000"/>
          <w:szCs w:val="24"/>
          <w:lang w:eastAsia="pt-BR"/>
        </w:rPr>
        <w:t>Dispõe sobre a concessão de Auxílio Financeiro a Atletas e equipes que representam o Município de Sabáudia em competições e dá outras providências</w:t>
      </w:r>
      <w:r w:rsidRPr="00CD605E">
        <w:rPr>
          <w:rFonts w:eastAsia="Times New Roman"/>
          <w:color w:val="000000"/>
          <w:szCs w:val="24"/>
          <w:lang w:eastAsia="pt-BR"/>
        </w:rPr>
        <w:t>”.</w:t>
      </w:r>
    </w:p>
    <w:p w14:paraId="7CC8758E" w14:textId="5C8AB78A" w:rsidR="001C7946" w:rsidRDefault="001C7946" w:rsidP="001C7946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>Autoria:</w:t>
      </w:r>
      <w:r>
        <w:rPr>
          <w:rFonts w:eastAsia="Times New Roman"/>
          <w:color w:val="000000"/>
          <w:szCs w:val="24"/>
          <w:lang w:eastAsia="pt-BR"/>
        </w:rPr>
        <w:t xml:space="preserve"> Moisés Soares Ribeiro</w:t>
      </w:r>
    </w:p>
    <w:p w14:paraId="50B01CBF" w14:textId="77777777" w:rsidR="00BE32F7" w:rsidRDefault="00BE32F7" w:rsidP="001C7946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</w:p>
    <w:p w14:paraId="073E85FE" w14:textId="77777777" w:rsidR="00BE32F7" w:rsidRDefault="00BE32F7" w:rsidP="00BE32F7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center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 xml:space="preserve">Indicação de </w:t>
      </w:r>
      <w:proofErr w:type="spellStart"/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Pré</w:t>
      </w:r>
      <w:proofErr w:type="spellEnd"/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 xml:space="preserve"> Projeto (única votação)</w:t>
      </w:r>
    </w:p>
    <w:p w14:paraId="04A7058B" w14:textId="77777777" w:rsidR="00BE32F7" w:rsidRDefault="00BE32F7" w:rsidP="00BE32F7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center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</w:p>
    <w:p w14:paraId="168C55AE" w14:textId="77777777" w:rsidR="00BE32F7" w:rsidRDefault="00BE32F7" w:rsidP="00BE32F7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both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 xml:space="preserve">Indicação de </w:t>
      </w:r>
      <w:proofErr w:type="spellStart"/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Pré</w:t>
      </w:r>
      <w:proofErr w:type="spellEnd"/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 xml:space="preserve"> Projeto N°009 /2021</w:t>
      </w:r>
    </w:p>
    <w:p w14:paraId="20BF9FD2" w14:textId="77777777" w:rsidR="00BE32F7" w:rsidRDefault="00BE32F7" w:rsidP="00BE32F7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both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>Matéria:</w:t>
      </w:r>
      <w:r>
        <w:rPr>
          <w:rFonts w:eastAsia="Times New Roman"/>
          <w:color w:val="000000"/>
          <w:szCs w:val="24"/>
          <w:lang w:eastAsia="pt-BR"/>
        </w:rPr>
        <w:t xml:space="preserve"> Autoriza o poder executivo a criar o Programa Horta Escolar com o objetivo de desenvolver ações para institucionalizar a instalação e manutenção de hortas nas dependências das escolas municipais.</w:t>
      </w:r>
    </w:p>
    <w:p w14:paraId="72630A30" w14:textId="77777777" w:rsidR="00BE32F7" w:rsidRDefault="00BE32F7" w:rsidP="00BE32F7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both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 xml:space="preserve">Autoria: </w:t>
      </w:r>
      <w:r w:rsidRPr="00924311">
        <w:rPr>
          <w:rFonts w:eastAsia="Times New Roman"/>
          <w:color w:val="000000"/>
          <w:szCs w:val="24"/>
          <w:lang w:eastAsia="pt-BR"/>
        </w:rPr>
        <w:t>Vereado</w:t>
      </w:r>
      <w:r>
        <w:rPr>
          <w:rFonts w:eastAsia="Times New Roman"/>
          <w:color w:val="000000"/>
          <w:szCs w:val="24"/>
          <w:lang w:eastAsia="pt-BR"/>
        </w:rPr>
        <w:t>r Israel Aparecido Jesus</w:t>
      </w:r>
    </w:p>
    <w:p w14:paraId="2326169F" w14:textId="77777777" w:rsidR="00BE32F7" w:rsidRDefault="00BE32F7" w:rsidP="001C7946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</w:p>
    <w:p w14:paraId="4D24A791" w14:textId="123D38B3" w:rsidR="00FF3079" w:rsidRDefault="00FF3079" w:rsidP="00524684">
      <w:pPr>
        <w:widowControl/>
        <w:suppressAutoHyphens w:val="0"/>
        <w:ind w:left="-851" w:right="-427"/>
        <w:rPr>
          <w:rFonts w:eastAsia="Times New Roman"/>
          <w:szCs w:val="24"/>
          <w:lang w:eastAsia="pt-BR"/>
        </w:rPr>
      </w:pPr>
    </w:p>
    <w:p w14:paraId="41F2824E" w14:textId="26FCB773" w:rsidR="00C273D0" w:rsidRDefault="00C273D0" w:rsidP="00C273D0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center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Indicações (única votação)</w:t>
      </w:r>
    </w:p>
    <w:p w14:paraId="0F7DC767" w14:textId="77777777" w:rsidR="00C273D0" w:rsidRDefault="00C273D0" w:rsidP="00C273D0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center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</w:p>
    <w:p w14:paraId="67577576" w14:textId="42730A64" w:rsidR="00C273D0" w:rsidRDefault="00C273D0" w:rsidP="00C273D0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both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Indicação N°</w:t>
      </w:r>
      <w:r w:rsidR="00924311">
        <w:rPr>
          <w:rFonts w:eastAsia="Times New Roman"/>
          <w:b/>
          <w:bCs/>
          <w:color w:val="000000"/>
          <w:szCs w:val="24"/>
          <w:u w:val="single"/>
          <w:lang w:eastAsia="pt-BR"/>
        </w:rPr>
        <w:t>10</w:t>
      </w:r>
      <w:r w:rsidR="007C67EA">
        <w:rPr>
          <w:rFonts w:eastAsia="Times New Roman"/>
          <w:b/>
          <w:bCs/>
          <w:color w:val="000000"/>
          <w:szCs w:val="24"/>
          <w:u w:val="single"/>
          <w:lang w:eastAsia="pt-BR"/>
        </w:rPr>
        <w:t>7</w:t>
      </w:r>
      <w:r w:rsidR="00924311">
        <w:rPr>
          <w:rFonts w:eastAsia="Times New Roman"/>
          <w:b/>
          <w:bCs/>
          <w:color w:val="000000"/>
          <w:szCs w:val="24"/>
          <w:u w:val="single"/>
          <w:lang w:eastAsia="pt-BR"/>
        </w:rPr>
        <w:t xml:space="preserve"> </w:t>
      </w: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/2021</w:t>
      </w:r>
    </w:p>
    <w:p w14:paraId="21420ECE" w14:textId="11C2E27F" w:rsidR="00C273D0" w:rsidRDefault="00C273D0" w:rsidP="00C273D0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both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>Matéria:</w:t>
      </w:r>
      <w:r>
        <w:rPr>
          <w:rFonts w:eastAsia="Times New Roman"/>
          <w:color w:val="000000"/>
          <w:szCs w:val="24"/>
          <w:lang w:eastAsia="pt-BR"/>
        </w:rPr>
        <w:t xml:space="preserve"> </w:t>
      </w:r>
      <w:r w:rsidR="007C67EA">
        <w:rPr>
          <w:rFonts w:eastAsia="Times New Roman"/>
          <w:color w:val="000000"/>
          <w:szCs w:val="24"/>
          <w:lang w:eastAsia="pt-BR"/>
        </w:rPr>
        <w:t>Para que seja feito uma análise para implantação de um parque infantil adaptado para crianças com deficiência.</w:t>
      </w:r>
    </w:p>
    <w:p w14:paraId="6CEE5CDC" w14:textId="68C3C547" w:rsidR="00924311" w:rsidRDefault="00924311" w:rsidP="00C273D0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both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>A</w:t>
      </w:r>
      <w:r w:rsidR="00C273D0">
        <w:rPr>
          <w:rFonts w:eastAsia="Times New Roman"/>
          <w:b/>
          <w:bCs/>
          <w:color w:val="000000"/>
          <w:szCs w:val="24"/>
          <w:lang w:eastAsia="pt-BR"/>
        </w:rPr>
        <w:t xml:space="preserve">utoria: </w:t>
      </w:r>
      <w:r w:rsidRPr="00924311">
        <w:rPr>
          <w:rFonts w:eastAsia="Times New Roman"/>
          <w:color w:val="000000"/>
          <w:szCs w:val="24"/>
          <w:lang w:eastAsia="pt-BR"/>
        </w:rPr>
        <w:t>Vereadores</w:t>
      </w:r>
      <w:r>
        <w:rPr>
          <w:rFonts w:eastAsia="Times New Roman"/>
          <w:color w:val="000000"/>
          <w:szCs w:val="24"/>
          <w:lang w:eastAsia="pt-BR"/>
        </w:rPr>
        <w:t xml:space="preserve"> </w:t>
      </w:r>
      <w:r w:rsidR="007C67EA">
        <w:rPr>
          <w:rFonts w:eastAsia="Times New Roman"/>
          <w:color w:val="000000"/>
          <w:szCs w:val="24"/>
          <w:lang w:eastAsia="pt-BR"/>
        </w:rPr>
        <w:t xml:space="preserve">Leila Regina </w:t>
      </w:r>
      <w:proofErr w:type="spellStart"/>
      <w:r w:rsidR="007C67EA">
        <w:rPr>
          <w:rFonts w:eastAsia="Times New Roman"/>
          <w:color w:val="000000"/>
          <w:szCs w:val="24"/>
          <w:lang w:eastAsia="pt-BR"/>
        </w:rPr>
        <w:t>Pavezzi</w:t>
      </w:r>
      <w:proofErr w:type="spellEnd"/>
      <w:r w:rsidR="007C67EA">
        <w:rPr>
          <w:rFonts w:eastAsia="Times New Roman"/>
          <w:color w:val="000000"/>
          <w:szCs w:val="24"/>
          <w:lang w:eastAsia="pt-BR"/>
        </w:rPr>
        <w:t xml:space="preserve"> e Aparecido José de Brito</w:t>
      </w:r>
    </w:p>
    <w:p w14:paraId="29AEF2A2" w14:textId="77777777" w:rsidR="007C67EA" w:rsidRDefault="007C67EA" w:rsidP="00C273D0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both"/>
        <w:rPr>
          <w:rFonts w:eastAsia="Times New Roman"/>
          <w:color w:val="000000"/>
          <w:szCs w:val="24"/>
          <w:lang w:eastAsia="pt-BR"/>
        </w:rPr>
      </w:pPr>
    </w:p>
    <w:p w14:paraId="708121FF" w14:textId="35620304" w:rsidR="00C273D0" w:rsidRDefault="00C273D0" w:rsidP="00C273D0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both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Indicação N°0</w:t>
      </w:r>
      <w:r w:rsidR="00924311">
        <w:rPr>
          <w:rFonts w:eastAsia="Times New Roman"/>
          <w:b/>
          <w:bCs/>
          <w:color w:val="000000"/>
          <w:szCs w:val="24"/>
          <w:u w:val="single"/>
          <w:lang w:eastAsia="pt-BR"/>
        </w:rPr>
        <w:t>10</w:t>
      </w:r>
      <w:r w:rsidR="007C67EA">
        <w:rPr>
          <w:rFonts w:eastAsia="Times New Roman"/>
          <w:b/>
          <w:bCs/>
          <w:color w:val="000000"/>
          <w:szCs w:val="24"/>
          <w:u w:val="single"/>
          <w:lang w:eastAsia="pt-BR"/>
        </w:rPr>
        <w:t>8</w:t>
      </w: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/2021</w:t>
      </w:r>
    </w:p>
    <w:p w14:paraId="2502236F" w14:textId="7B157CA6" w:rsidR="00C273D0" w:rsidRDefault="00C273D0" w:rsidP="00C273D0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both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>Matéria:</w:t>
      </w:r>
      <w:r>
        <w:rPr>
          <w:rFonts w:eastAsia="Times New Roman"/>
          <w:color w:val="000000"/>
          <w:szCs w:val="24"/>
          <w:lang w:eastAsia="pt-BR"/>
        </w:rPr>
        <w:t xml:space="preserve"> </w:t>
      </w:r>
      <w:r w:rsidR="007C67EA">
        <w:rPr>
          <w:rFonts w:eastAsia="Times New Roman"/>
          <w:color w:val="000000"/>
          <w:szCs w:val="24"/>
          <w:lang w:eastAsia="pt-BR"/>
        </w:rPr>
        <w:t>Aquisição de um gerador de energia para o Pronto Atendimento Municipal Santa Terezinha de Sabáudia</w:t>
      </w:r>
    </w:p>
    <w:p w14:paraId="1CC3E46B" w14:textId="0197605A" w:rsidR="00C273D0" w:rsidRDefault="00C273D0" w:rsidP="00C273D0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both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>Autoria:</w:t>
      </w:r>
      <w:r>
        <w:rPr>
          <w:rFonts w:eastAsia="Times New Roman"/>
          <w:color w:val="000000"/>
          <w:szCs w:val="24"/>
          <w:lang w:eastAsia="pt-BR"/>
        </w:rPr>
        <w:t xml:space="preserve"> </w:t>
      </w:r>
      <w:r w:rsidR="00924311">
        <w:rPr>
          <w:rFonts w:eastAsia="Times New Roman"/>
          <w:b/>
          <w:bCs/>
          <w:color w:val="000000"/>
          <w:szCs w:val="24"/>
          <w:lang w:eastAsia="pt-BR"/>
        </w:rPr>
        <w:t>Vereadores:</w:t>
      </w:r>
      <w:r w:rsidR="00924311">
        <w:rPr>
          <w:rFonts w:eastAsia="Times New Roman"/>
          <w:color w:val="000000"/>
          <w:szCs w:val="24"/>
          <w:lang w:eastAsia="pt-BR"/>
        </w:rPr>
        <w:t xml:space="preserve"> Alessandra Valério, André Luiz da Silva e José Aparecido de Souza</w:t>
      </w:r>
    </w:p>
    <w:p w14:paraId="2758115F" w14:textId="789F3796" w:rsidR="007C67EA" w:rsidRDefault="007C67EA" w:rsidP="00C273D0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both"/>
        <w:rPr>
          <w:rFonts w:eastAsia="Times New Roman"/>
          <w:color w:val="000000"/>
          <w:szCs w:val="24"/>
          <w:lang w:eastAsia="pt-BR"/>
        </w:rPr>
      </w:pPr>
    </w:p>
    <w:p w14:paraId="3FF02600" w14:textId="77777777" w:rsidR="001C7946" w:rsidRDefault="001C7946" w:rsidP="009C2638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both"/>
        <w:rPr>
          <w:rFonts w:eastAsia="Times New Roman"/>
          <w:color w:val="000000"/>
          <w:szCs w:val="24"/>
          <w:lang w:eastAsia="pt-BR"/>
        </w:rPr>
      </w:pPr>
    </w:p>
    <w:p w14:paraId="0550432E" w14:textId="77777777" w:rsidR="00C273D0" w:rsidRDefault="00C273D0" w:rsidP="00C273D0">
      <w:pPr>
        <w:tabs>
          <w:tab w:val="center" w:pos="4419"/>
          <w:tab w:val="right" w:pos="8838"/>
        </w:tabs>
        <w:spacing w:line="360" w:lineRule="auto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>Assuntos Pessoais</w:t>
      </w:r>
    </w:p>
    <w:p w14:paraId="732DEE5C" w14:textId="77777777" w:rsidR="00C273D0" w:rsidRDefault="00C273D0" w:rsidP="00C273D0">
      <w:pPr>
        <w:tabs>
          <w:tab w:val="center" w:pos="4419"/>
          <w:tab w:val="right" w:pos="8838"/>
        </w:tabs>
        <w:spacing w:line="360" w:lineRule="auto"/>
        <w:ind w:left="34" w:right="142"/>
        <w:jc w:val="center"/>
        <w:rPr>
          <w:rFonts w:eastAsia="Times New Roman"/>
          <w:b/>
          <w:szCs w:val="24"/>
          <w:u w:val="single"/>
          <w:lang w:eastAsia="ar-SA"/>
        </w:rPr>
      </w:pPr>
    </w:p>
    <w:p w14:paraId="441E3788" w14:textId="746168DA" w:rsidR="00C273D0" w:rsidRDefault="00C273D0" w:rsidP="00C273D0">
      <w:pPr>
        <w:ind w:right="142"/>
        <w:rPr>
          <w:rFonts w:eastAsia="Times New Roman"/>
          <w:b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 xml:space="preserve">Sala de Sessões, aos </w:t>
      </w:r>
      <w:r w:rsidR="00924311">
        <w:rPr>
          <w:rFonts w:eastAsia="Times New Roman"/>
          <w:b/>
          <w:szCs w:val="24"/>
          <w:lang w:eastAsia="ar-SA"/>
        </w:rPr>
        <w:t>0</w:t>
      </w:r>
      <w:r w:rsidR="007C67EA">
        <w:rPr>
          <w:rFonts w:eastAsia="Times New Roman"/>
          <w:b/>
          <w:szCs w:val="24"/>
          <w:lang w:eastAsia="ar-SA"/>
        </w:rPr>
        <w:t>9</w:t>
      </w:r>
      <w:r w:rsidR="00924311">
        <w:rPr>
          <w:rFonts w:eastAsia="Times New Roman"/>
          <w:b/>
          <w:szCs w:val="24"/>
          <w:lang w:eastAsia="ar-SA"/>
        </w:rPr>
        <w:t xml:space="preserve"> </w:t>
      </w:r>
      <w:r>
        <w:rPr>
          <w:rFonts w:eastAsia="Times New Roman"/>
          <w:b/>
          <w:szCs w:val="24"/>
          <w:lang w:eastAsia="ar-SA"/>
        </w:rPr>
        <w:t xml:space="preserve">dias do mês de </w:t>
      </w:r>
      <w:r w:rsidR="00924311">
        <w:rPr>
          <w:rFonts w:eastAsia="Times New Roman"/>
          <w:b/>
          <w:szCs w:val="24"/>
          <w:lang w:eastAsia="ar-SA"/>
        </w:rPr>
        <w:t>novembro</w:t>
      </w:r>
      <w:r>
        <w:rPr>
          <w:rFonts w:eastAsia="Times New Roman"/>
          <w:b/>
          <w:szCs w:val="24"/>
          <w:lang w:eastAsia="ar-SA"/>
        </w:rPr>
        <w:t xml:space="preserve"> de dois mil e vinte e um</w:t>
      </w:r>
    </w:p>
    <w:sectPr w:rsidR="00C273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D0"/>
    <w:rsid w:val="00095A91"/>
    <w:rsid w:val="001A2C8E"/>
    <w:rsid w:val="001C7946"/>
    <w:rsid w:val="00524684"/>
    <w:rsid w:val="00603C34"/>
    <w:rsid w:val="007179EA"/>
    <w:rsid w:val="007C67EA"/>
    <w:rsid w:val="00807986"/>
    <w:rsid w:val="00877B91"/>
    <w:rsid w:val="00924311"/>
    <w:rsid w:val="009C2638"/>
    <w:rsid w:val="00AD30AF"/>
    <w:rsid w:val="00BE32F7"/>
    <w:rsid w:val="00C273D0"/>
    <w:rsid w:val="00CD605E"/>
    <w:rsid w:val="00FF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102E83"/>
  <w15:chartTrackingRefBased/>
  <w15:docId w15:val="{B8A392E4-798E-4774-9FCB-85C0F0FD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3D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73D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C273D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semiHidden/>
    <w:unhideWhenUsed/>
    <w:rsid w:val="00C273D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273D0"/>
    <w:rPr>
      <w:rFonts w:ascii="Times New Roman" w:eastAsia="Lucida Sans Unicode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2021-11-09T13:53:00Z</cp:lastPrinted>
  <dcterms:created xsi:type="dcterms:W3CDTF">2021-11-09T13:52:00Z</dcterms:created>
  <dcterms:modified xsi:type="dcterms:W3CDTF">2021-11-09T13:54:00Z</dcterms:modified>
</cp:coreProperties>
</file>